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Name____________________________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Date_________________  Per________</w:t>
      </w:r>
    </w:p>
    <w:p w:rsidR="00000000" w:rsidDel="00000000" w:rsidP="00000000" w:rsidRDefault="00000000" w:rsidRPr="00000000" w14:paraId="00000003">
      <w:pPr>
        <w:spacing w:after="240" w:befor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sz w:val="32"/>
          <w:szCs w:val="32"/>
          <w:u w:val="single"/>
          <w:rtl w:val="0"/>
        </w:rPr>
        <w:t xml:space="preserve">The Case of the Contaminated Cook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</w:t>
      </w:r>
      <w:r w:rsidDel="00000000" w:rsidR="00000000" w:rsidRPr="00000000">
        <w:rPr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 What caused typhoid fever?  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</w:t>
      </w:r>
      <w:r w:rsidDel="00000000" w:rsidR="00000000" w:rsidRPr="00000000">
        <w:rPr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What year did this event take place?  ______________________________________________________________________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</w:t>
      </w:r>
      <w:r w:rsidDel="00000000" w:rsidR="00000000" w:rsidRPr="00000000">
        <w:rPr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What were the symptoms of typhoid fever?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</w:t>
      </w:r>
      <w:r w:rsidDel="00000000" w:rsidR="00000000" w:rsidRPr="00000000">
        <w:rPr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What causes of typhoid were ruled out? 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</w:t>
      </w:r>
      <w:r w:rsidDel="00000000" w:rsidR="00000000" w:rsidRPr="00000000">
        <w:rPr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What does it mean to be a carrier?  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</w:t>
      </w:r>
      <w:r w:rsidDel="00000000" w:rsidR="00000000" w:rsidRPr="00000000">
        <w:rPr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Name the people (work titles) who worked together to solve this mystery and keep the public safe.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7.</w:t>
      </w:r>
      <w:r w:rsidDel="00000000" w:rsidR="00000000" w:rsidRPr="00000000">
        <w:rPr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According to what you read, how do you believe spread of typhoid could be prevented?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sz w:val="24"/>
          <w:szCs w:val="24"/>
          <w:rtl w:val="0"/>
        </w:rPr>
        <w:t xml:space="preserve">8.         Define epidemiologist  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